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09" w:rsidRDefault="00A63B09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74" w:rsidRDefault="001D2F74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74" w:rsidRPr="001D2F74" w:rsidRDefault="001D2F74" w:rsidP="001D2F74">
      <w:pPr>
        <w:keepNext/>
        <w:keepLines/>
        <w:spacing w:after="0"/>
        <w:outlineLvl w:val="2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1D2F74">
        <w:rPr>
          <w:rFonts w:ascii="Arial" w:eastAsia="Times New Roman" w:hAnsi="Arial" w:cs="Arial"/>
          <w:b/>
          <w:bCs/>
          <w:color w:val="4F81BD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1D2F74" w:rsidRPr="001D2F74" w:rsidRDefault="001D2F74" w:rsidP="00FC01E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1D2F74">
        <w:rPr>
          <w:rFonts w:ascii="Arial" w:eastAsia="Times New Roman" w:hAnsi="Arial" w:cs="Arial"/>
          <w:lang w:eastAsia="ru-RU"/>
        </w:rPr>
        <w:t xml:space="preserve"> </w:t>
      </w:r>
      <w:bookmarkStart w:id="0" w:name="_GoBack"/>
      <w:bookmarkEnd w:id="0"/>
    </w:p>
    <w:p w:rsidR="001D2F74" w:rsidRPr="001D2F74" w:rsidRDefault="001D2F74" w:rsidP="001D2F74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1D2F74" w:rsidRPr="001D2F74" w:rsidRDefault="001D2F74" w:rsidP="001D2F74">
      <w:pPr>
        <w:rPr>
          <w:rFonts w:ascii="Arial" w:eastAsia="Times New Roman" w:hAnsi="Arial" w:cs="Arial"/>
          <w:sz w:val="28"/>
          <w:szCs w:val="28"/>
          <w:lang w:eastAsia="ru-RU"/>
        </w:rPr>
      </w:pPr>
    </w:p>
    <w:p w:rsidR="001D2F74" w:rsidRDefault="001D2F74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74" w:rsidRDefault="001D2F74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74" w:rsidRDefault="001D2F74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74" w:rsidRDefault="001D2F74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74" w:rsidRDefault="001D2F74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74" w:rsidRDefault="001D2F74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74" w:rsidRDefault="001D2F74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74" w:rsidRDefault="001D2F74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74" w:rsidRDefault="001D2F74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74" w:rsidRDefault="001D2F74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74" w:rsidRDefault="001D2F74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74" w:rsidRDefault="001D2F74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74" w:rsidRDefault="001D2F74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74" w:rsidRDefault="001D2F74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74" w:rsidRDefault="001D2F74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74" w:rsidRDefault="001D2F74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74" w:rsidRDefault="001D2F74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74" w:rsidRDefault="001D2F74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74" w:rsidRDefault="001D2F74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74" w:rsidRDefault="001D2F74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74" w:rsidRDefault="001D2F74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74" w:rsidRDefault="001D2F74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74" w:rsidRDefault="001D2F74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F74" w:rsidRDefault="001D2F74" w:rsidP="004F743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6B0" w:rsidRPr="004F7436" w:rsidRDefault="005826B0" w:rsidP="00B67416">
      <w:pPr>
        <w:pStyle w:val="3"/>
        <w:spacing w:before="0"/>
        <w:jc w:val="center"/>
        <w:rPr>
          <w:rFonts w:ascii="Times New Roman" w:eastAsia="Times New Roman" w:hAnsi="Times New Roman" w:cs="Times New Roman"/>
          <w:b w:val="0"/>
          <w:i/>
          <w:color w:val="4F81BD"/>
          <w:sz w:val="24"/>
          <w:szCs w:val="24"/>
          <w:lang w:eastAsia="ru-RU"/>
        </w:rPr>
      </w:pPr>
      <w:r w:rsidRPr="004F7436">
        <w:rPr>
          <w:rFonts w:ascii="Times New Roman" w:eastAsia="Times New Roman" w:hAnsi="Times New Roman" w:cs="Times New Roman"/>
          <w:noProof/>
          <w:color w:val="4F81BD"/>
          <w:sz w:val="48"/>
          <w:szCs w:val="24"/>
          <w:lang w:eastAsia="ru-RU"/>
        </w:rPr>
        <w:drawing>
          <wp:inline distT="0" distB="0" distL="0" distR="0" wp14:anchorId="0716CB05" wp14:editId="107727F5">
            <wp:extent cx="507365" cy="560705"/>
            <wp:effectExtent l="0" t="0" r="6985" b="0"/>
            <wp:docPr id="5" name="Рисунок 5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6B0" w:rsidRPr="004F7436" w:rsidRDefault="005826B0" w:rsidP="005826B0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ДЕПУТАТОВ</w:t>
      </w:r>
    </w:p>
    <w:p w:rsidR="005826B0" w:rsidRPr="004F7436" w:rsidRDefault="005826B0" w:rsidP="005826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5826B0" w:rsidRPr="004F7436" w:rsidRDefault="005826B0" w:rsidP="005826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МОЧЕГАЕВСКИЙ СЕЛЬСОВЕТ</w:t>
      </w:r>
    </w:p>
    <w:p w:rsidR="005826B0" w:rsidRPr="004F7436" w:rsidRDefault="005826B0" w:rsidP="005826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АСЕКЕЕВСКОГО РАЙОНА </w:t>
      </w:r>
    </w:p>
    <w:p w:rsidR="005826B0" w:rsidRPr="004F7436" w:rsidRDefault="005826B0" w:rsidP="005826B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 ОБЛАСТИ</w:t>
      </w:r>
    </w:p>
    <w:p w:rsidR="005826B0" w:rsidRPr="004F7436" w:rsidRDefault="005826B0" w:rsidP="0058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5826B0" w:rsidRPr="004F7436" w:rsidRDefault="005826B0" w:rsidP="0058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7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E66232" w:rsidRPr="00E66232" w:rsidRDefault="00E66232" w:rsidP="00E66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66232" w:rsidRPr="00E66232" w:rsidRDefault="005059C1" w:rsidP="00E662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29.11</w:t>
      </w:r>
      <w:r w:rsidR="00E66232" w:rsidRPr="00E6623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.2018                                  </w:t>
      </w:r>
      <w:r w:rsidR="00E66232" w:rsidRPr="00E66232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r w:rsidR="00E66232" w:rsidRPr="00E66232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  № 76</w:t>
      </w:r>
    </w:p>
    <w:p w:rsidR="00E66232" w:rsidRPr="00E66232" w:rsidRDefault="00E66232" w:rsidP="00E66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E66232" w:rsidRPr="00E66232" w:rsidRDefault="00E66232" w:rsidP="00E66232">
      <w:pPr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6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 в</w:t>
      </w:r>
      <w:r w:rsidR="00505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 Совета депутатов  № 28 от 28</w:t>
      </w:r>
      <w:r w:rsidRPr="00E66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.11.2016  г. «Об установлении налога на имущество физических лиц»</w:t>
      </w:r>
    </w:p>
    <w:p w:rsidR="00E66232" w:rsidRPr="00E66232" w:rsidRDefault="00E66232" w:rsidP="00E66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30.09.2017 года № 286-ФЗ   «О внесении изменений в часть вторую Налогового кодекса Российской Федерации и отдельные законодательные акты Российской Федерации»,  </w:t>
      </w:r>
      <w:r w:rsidRPr="00E66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Уставом муниц</w:t>
      </w:r>
      <w:r w:rsidR="00505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ипального образования </w:t>
      </w:r>
      <w:proofErr w:type="spellStart"/>
      <w:r w:rsidR="00505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Мочегаевский</w:t>
      </w:r>
      <w:proofErr w:type="spellEnd"/>
      <w:r w:rsidRPr="00E66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сельсовет, Совет депутатов решил:</w:t>
      </w:r>
    </w:p>
    <w:p w:rsidR="00E66232" w:rsidRPr="00E66232" w:rsidRDefault="00872B9D" w:rsidP="00E662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505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Совета депутатов № 28 от 28</w:t>
      </w:r>
      <w:r w:rsidR="00E66232" w:rsidRPr="00E66232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.11.2016 г. «Об установлении налога на имущество физических лиц»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</w:t>
      </w:r>
      <w:r w:rsidR="00A7746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ующее изменение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66232" w:rsidRPr="00E66232" w:rsidRDefault="00E66232" w:rsidP="00E662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77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1 пункта 3 изложить </w:t>
      </w:r>
      <w:r w:rsidRPr="00E6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редакции: </w:t>
      </w:r>
    </w:p>
    <w:p w:rsidR="00E66232" w:rsidRPr="00E66232" w:rsidRDefault="00E66232" w:rsidP="00E66232">
      <w:pPr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32">
        <w:rPr>
          <w:rFonts w:ascii="Times New Roman" w:eastAsia="Times New Roman" w:hAnsi="Times New Roman" w:cs="Times New Roman"/>
          <w:sz w:val="28"/>
          <w:szCs w:val="28"/>
          <w:lang w:eastAsia="ru-RU"/>
        </w:rPr>
        <w:t>«3. Установить налоговые ставки в соответствии с пунктом 5 статьи 406 главы 32 налогового кодекса Российской Федерации в размере:</w:t>
      </w:r>
    </w:p>
    <w:p w:rsidR="00E66232" w:rsidRPr="00E66232" w:rsidRDefault="00E66232" w:rsidP="005005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32">
        <w:rPr>
          <w:rFonts w:ascii="Times New Roman" w:eastAsia="Times New Roman" w:hAnsi="Times New Roman" w:cs="Times New Roman"/>
          <w:sz w:val="28"/>
          <w:szCs w:val="28"/>
          <w:lang w:eastAsia="ru-RU"/>
        </w:rPr>
        <w:t>1) 0,3 процента в отношении объектов налогообложения:</w:t>
      </w:r>
    </w:p>
    <w:p w:rsidR="00E66232" w:rsidRPr="00E66232" w:rsidRDefault="00E66232" w:rsidP="005005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3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жилых помещений;</w:t>
      </w:r>
    </w:p>
    <w:p w:rsidR="00E66232" w:rsidRPr="00E66232" w:rsidRDefault="00E66232" w:rsidP="005005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66232" w:rsidRPr="00E66232" w:rsidRDefault="00E66232" w:rsidP="005005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единых недвижимых </w:t>
      </w:r>
      <w:proofErr w:type="gramStart"/>
      <w:r w:rsidRPr="00E662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комплексов</w:t>
      </w:r>
      <w:proofErr w:type="gramEnd"/>
      <w:r w:rsidRPr="00E6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которых входит хотя бы одно жилое помещение (жилой дом);</w:t>
      </w:r>
    </w:p>
    <w:p w:rsidR="00E66232" w:rsidRPr="00E66232" w:rsidRDefault="00E66232" w:rsidP="005005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гаражей и </w:t>
      </w:r>
      <w:proofErr w:type="spellStart"/>
      <w:r w:rsidRPr="00E662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E6623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-мест;</w:t>
      </w:r>
    </w:p>
    <w:p w:rsidR="00E66232" w:rsidRPr="00E66232" w:rsidRDefault="00E66232" w:rsidP="005005C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 w:rsidRPr="00E662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дачного хозяйства, огородничества, руководства или индивидуального жилищного строительства;</w:t>
      </w:r>
    </w:p>
    <w:p w:rsidR="00E66232" w:rsidRPr="00E66232" w:rsidRDefault="00E66232" w:rsidP="00E662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32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решение вступает в силу после официального опубликования (обнародования) и распространяется на правоотношения, возникшие с 01.01.2018 года.</w:t>
      </w:r>
    </w:p>
    <w:p w:rsidR="00E66232" w:rsidRPr="00E66232" w:rsidRDefault="00E66232" w:rsidP="00E66232">
      <w:pPr>
        <w:tabs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232" w:rsidRPr="00E66232" w:rsidRDefault="00E66232" w:rsidP="00E6623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23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66232" w:rsidRPr="00E66232" w:rsidRDefault="00E66232" w:rsidP="00E66232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-председатель Совета </w:t>
      </w:r>
      <w:r w:rsidRPr="00E6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67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Ю.Е.Переседов</w:t>
      </w:r>
      <w:proofErr w:type="spellEnd"/>
    </w:p>
    <w:p w:rsidR="00E66232" w:rsidRPr="00E66232" w:rsidRDefault="00E66232" w:rsidP="00E66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6232" w:rsidRPr="00E66232" w:rsidRDefault="00E66232" w:rsidP="00E662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232" w:rsidRPr="00E66232" w:rsidRDefault="00E66232" w:rsidP="00E66232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232" w:rsidRPr="00E66232" w:rsidRDefault="00E66232" w:rsidP="00E66232">
      <w:pPr>
        <w:spacing w:after="0" w:line="240" w:lineRule="auto"/>
        <w:ind w:firstLine="547"/>
        <w:rPr>
          <w:rFonts w:ascii="Calibri" w:eastAsia="Times New Roman" w:hAnsi="Calibri" w:cs="Times New Roman"/>
          <w:lang w:eastAsia="ru-RU"/>
        </w:rPr>
      </w:pPr>
    </w:p>
    <w:p w:rsidR="00E66232" w:rsidRPr="00E66232" w:rsidRDefault="00E66232" w:rsidP="00E66232">
      <w:pPr>
        <w:spacing w:after="0" w:line="240" w:lineRule="auto"/>
        <w:ind w:firstLine="547"/>
        <w:rPr>
          <w:rFonts w:ascii="Calibri" w:eastAsia="Times New Roman" w:hAnsi="Calibri" w:cs="Times New Roman"/>
          <w:lang w:eastAsia="ru-RU"/>
        </w:rPr>
      </w:pPr>
    </w:p>
    <w:p w:rsidR="00E66232" w:rsidRPr="00E66232" w:rsidRDefault="00E66232" w:rsidP="00E66232">
      <w:pPr>
        <w:spacing w:after="0" w:line="240" w:lineRule="auto"/>
        <w:ind w:firstLine="547"/>
        <w:rPr>
          <w:rFonts w:ascii="Calibri" w:eastAsia="Times New Roman" w:hAnsi="Calibri" w:cs="Times New Roman"/>
          <w:lang w:eastAsia="ru-RU"/>
        </w:rPr>
      </w:pPr>
    </w:p>
    <w:p w:rsidR="00E66232" w:rsidRPr="00E66232" w:rsidRDefault="00E66232" w:rsidP="00E66232">
      <w:pPr>
        <w:spacing w:after="0" w:line="240" w:lineRule="auto"/>
        <w:ind w:firstLine="547"/>
        <w:rPr>
          <w:rFonts w:ascii="Calibri" w:eastAsia="Times New Roman" w:hAnsi="Calibri" w:cs="Times New Roman"/>
          <w:lang w:eastAsia="ru-RU"/>
        </w:rPr>
      </w:pPr>
    </w:p>
    <w:p w:rsidR="00E66232" w:rsidRPr="00E66232" w:rsidRDefault="00E66232" w:rsidP="00E66232">
      <w:pPr>
        <w:spacing w:after="0" w:line="240" w:lineRule="auto"/>
        <w:ind w:firstLine="547"/>
        <w:rPr>
          <w:rFonts w:ascii="Calibri" w:eastAsia="Times New Roman" w:hAnsi="Calibri" w:cs="Times New Roman"/>
          <w:lang w:eastAsia="ru-RU"/>
        </w:rPr>
      </w:pPr>
    </w:p>
    <w:p w:rsidR="00E66232" w:rsidRPr="00E66232" w:rsidRDefault="00E66232" w:rsidP="00E66232">
      <w:pPr>
        <w:spacing w:after="0" w:line="240" w:lineRule="auto"/>
        <w:ind w:firstLine="547"/>
        <w:rPr>
          <w:rFonts w:ascii="Calibri" w:eastAsia="Times New Roman" w:hAnsi="Calibri" w:cs="Times New Roman"/>
          <w:lang w:eastAsia="ru-RU"/>
        </w:rPr>
      </w:pPr>
    </w:p>
    <w:p w:rsidR="00E66232" w:rsidRPr="00E66232" w:rsidRDefault="00E66232" w:rsidP="00E66232">
      <w:pPr>
        <w:spacing w:after="0" w:line="240" w:lineRule="auto"/>
        <w:ind w:firstLine="547"/>
        <w:rPr>
          <w:rFonts w:ascii="Calibri" w:eastAsia="Times New Roman" w:hAnsi="Calibri" w:cs="Times New Roman"/>
          <w:lang w:eastAsia="ru-RU"/>
        </w:rPr>
      </w:pPr>
    </w:p>
    <w:p w:rsidR="00E66232" w:rsidRPr="00E66232" w:rsidRDefault="00E66232" w:rsidP="00E66232">
      <w:pPr>
        <w:spacing w:after="0" w:line="240" w:lineRule="auto"/>
        <w:ind w:firstLine="547"/>
        <w:rPr>
          <w:rFonts w:ascii="Calibri" w:eastAsia="Times New Roman" w:hAnsi="Calibri" w:cs="Times New Roman"/>
          <w:lang w:eastAsia="ru-RU"/>
        </w:rPr>
      </w:pPr>
    </w:p>
    <w:p w:rsidR="00E66232" w:rsidRPr="00E66232" w:rsidRDefault="00E66232" w:rsidP="00E66232">
      <w:pPr>
        <w:spacing w:after="0" w:line="240" w:lineRule="auto"/>
        <w:ind w:firstLine="547"/>
        <w:rPr>
          <w:rFonts w:ascii="Calibri" w:eastAsia="Times New Roman" w:hAnsi="Calibri" w:cs="Times New Roman"/>
          <w:lang w:eastAsia="ru-RU"/>
        </w:rPr>
      </w:pPr>
    </w:p>
    <w:p w:rsidR="00E66232" w:rsidRPr="00E66232" w:rsidRDefault="00E66232" w:rsidP="00E66232">
      <w:pPr>
        <w:spacing w:after="0" w:line="240" w:lineRule="auto"/>
        <w:ind w:firstLine="547"/>
        <w:rPr>
          <w:rFonts w:ascii="Calibri" w:eastAsia="Times New Roman" w:hAnsi="Calibri" w:cs="Times New Roman"/>
          <w:lang w:eastAsia="ru-RU"/>
        </w:rPr>
      </w:pPr>
    </w:p>
    <w:p w:rsidR="00E66232" w:rsidRPr="00E66232" w:rsidRDefault="00E66232" w:rsidP="00E66232">
      <w:pPr>
        <w:spacing w:after="0" w:line="240" w:lineRule="auto"/>
        <w:ind w:firstLine="547"/>
        <w:rPr>
          <w:rFonts w:ascii="Calibri" w:eastAsia="Times New Roman" w:hAnsi="Calibri" w:cs="Times New Roman"/>
          <w:lang w:eastAsia="ru-RU"/>
        </w:rPr>
      </w:pPr>
    </w:p>
    <w:p w:rsidR="00E66232" w:rsidRPr="00E66232" w:rsidRDefault="00E66232" w:rsidP="00E66232">
      <w:pPr>
        <w:spacing w:after="0" w:line="240" w:lineRule="auto"/>
        <w:ind w:firstLine="547"/>
        <w:rPr>
          <w:rFonts w:ascii="Calibri" w:eastAsia="Times New Roman" w:hAnsi="Calibri" w:cs="Times New Roman"/>
          <w:lang w:eastAsia="ru-RU"/>
        </w:rPr>
      </w:pPr>
    </w:p>
    <w:p w:rsidR="00E66232" w:rsidRPr="00E66232" w:rsidRDefault="00E66232" w:rsidP="00E66232">
      <w:pPr>
        <w:spacing w:after="0" w:line="240" w:lineRule="auto"/>
        <w:ind w:firstLine="547"/>
        <w:rPr>
          <w:rFonts w:ascii="Calibri" w:eastAsia="Times New Roman" w:hAnsi="Calibri" w:cs="Times New Roman"/>
          <w:lang w:eastAsia="ru-RU"/>
        </w:rPr>
      </w:pPr>
    </w:p>
    <w:p w:rsidR="004A026B" w:rsidRDefault="004A026B"/>
    <w:sectPr w:rsidR="004A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5D6E"/>
    <w:multiLevelType w:val="hybridMultilevel"/>
    <w:tmpl w:val="4C18CAB4"/>
    <w:lvl w:ilvl="0" w:tplc="F21006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65"/>
    <w:rsid w:val="001D2F74"/>
    <w:rsid w:val="001D3130"/>
    <w:rsid w:val="00297AF3"/>
    <w:rsid w:val="002F6165"/>
    <w:rsid w:val="00336A7F"/>
    <w:rsid w:val="004A026B"/>
    <w:rsid w:val="004F7436"/>
    <w:rsid w:val="005005C5"/>
    <w:rsid w:val="005059C1"/>
    <w:rsid w:val="00514C65"/>
    <w:rsid w:val="00537FDF"/>
    <w:rsid w:val="005826B0"/>
    <w:rsid w:val="006D4CB6"/>
    <w:rsid w:val="00872B9D"/>
    <w:rsid w:val="00926DEC"/>
    <w:rsid w:val="00A63B09"/>
    <w:rsid w:val="00A7746D"/>
    <w:rsid w:val="00B67416"/>
    <w:rsid w:val="00E62D44"/>
    <w:rsid w:val="00E66232"/>
    <w:rsid w:val="00F35627"/>
    <w:rsid w:val="00FC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C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F74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D2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2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74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C6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F743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D2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8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2019-02-06T11:31:00Z</cp:lastPrinted>
  <dcterms:created xsi:type="dcterms:W3CDTF">2018-10-23T07:20:00Z</dcterms:created>
  <dcterms:modified xsi:type="dcterms:W3CDTF">2019-02-06T11:31:00Z</dcterms:modified>
</cp:coreProperties>
</file>